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jc w:val="center"/>
        <w:rPr>
          <w:rFonts w:ascii="Liberation Serif;Times New Roman" w:hAnsi="Liberation Serif;Times New Roman" w:eastAsia="SimSun;宋体" w:cs="Liberation Serif;Times New Roman"/>
          <w:b/>
          <w:b/>
          <w:sz w:val="28"/>
          <w:szCs w:val="28"/>
          <w:u w:val="single"/>
          <w:lang w:eastAsia="zh-CN" w:bidi="hi-IN"/>
        </w:rPr>
      </w:pPr>
      <w:r>
        <w:rPr>
          <w:rFonts w:eastAsia="SimSun;宋体" w:cs="Liberation Serif;Times New Roman" w:ascii="Liberation Serif;Times New Roman" w:hAnsi="Liberation Serif;Times New Roman"/>
          <w:b/>
          <w:sz w:val="28"/>
          <w:szCs w:val="28"/>
          <w:u w:val="single"/>
          <w:lang w:eastAsia="zh-CN" w:bidi="hi-IN"/>
        </w:rPr>
        <w:t>Mateřská škola  Brno, Bílého 24, příspěvková organizace</w:t>
      </w:r>
    </w:p>
    <w:p>
      <w:pPr>
        <w:pStyle w:val="Normal"/>
        <w:widowControl w:val="false"/>
        <w:suppressAutoHyphens w:val="true"/>
        <w:jc w:val="center"/>
        <w:rPr>
          <w:rFonts w:ascii="Liberation Serif;Times New Roman" w:hAnsi="Liberation Serif;Times New Roman" w:eastAsia="SimSun;宋体" w:cs="Liberation Serif;Times New Roman"/>
          <w:b/>
          <w:b/>
          <w:sz w:val="28"/>
          <w:szCs w:val="28"/>
          <w:u w:val="single"/>
          <w:lang w:eastAsia="zh-CN" w:bidi="hi-IN"/>
        </w:rPr>
      </w:pPr>
      <w:r>
        <w:rPr>
          <w:rFonts w:eastAsia="SimSun;宋体" w:cs="Liberation Serif;Times New Roman" w:ascii="Liberation Serif;Times New Roman" w:hAnsi="Liberation Serif;Times New Roman"/>
          <w:b/>
          <w:sz w:val="28"/>
          <w:szCs w:val="28"/>
          <w:u w:val="single"/>
          <w:lang w:eastAsia="zh-CN" w:bidi="hi-IN"/>
        </w:rPr>
        <w:t>tel: 543 242 916,  IČ: 70 888 019</w:t>
      </w:r>
    </w:p>
    <w:p>
      <w:pPr>
        <w:pStyle w:val="Normal"/>
        <w:bidi w:val="0"/>
        <w:jc w:val="center"/>
        <w:rPr/>
      </w:pPr>
      <w:r>
        <w:rPr>
          <w:rFonts w:eastAsia="SimSun;宋体" w:cs="Liberation Serif;Times New Roman" w:ascii="Liberation Serif;Times New Roman" w:hAnsi="Liberation Serif;Times New Roman"/>
          <w:b/>
          <w:sz w:val="28"/>
          <w:szCs w:val="28"/>
          <w:u w:val="single"/>
          <w:lang w:eastAsia="zh-CN" w:bidi="hi-IN"/>
        </w:rPr>
        <w:t>e-mail</w:t>
      </w:r>
      <w:r>
        <w:rPr>
          <w:rFonts w:eastAsia="SimSun;宋体" w:cs="Liberation Serif;Times New Roman" w:ascii="Liberation Serif;Times New Roman" w:hAnsi="Liberation Serif;Times New Roman"/>
          <w:b/>
          <w:color w:val="000000"/>
          <w:sz w:val="28"/>
          <w:szCs w:val="28"/>
          <w:u w:val="single"/>
          <w:lang w:eastAsia="zh-CN" w:bidi="hi-IN"/>
        </w:rPr>
        <w:t xml:space="preserve">: </w:t>
      </w:r>
      <w:hyperlink r:id="rId2">
        <w:r>
          <w:rPr>
            <w:rStyle w:val="Internetovodkaz"/>
            <w:rFonts w:eastAsia="SimSun;宋体" w:cs="Liberation Serif;Times New Roman" w:ascii="Liberation Serif;Times New Roman" w:hAnsi="Liberation Serif;Times New Roman"/>
            <w:b/>
            <w:color w:val="0563C1"/>
            <w:sz w:val="28"/>
            <w:szCs w:val="28"/>
            <w:u w:val="single"/>
            <w:lang w:eastAsia="zh-CN" w:bidi="hi-IN"/>
          </w:rPr>
          <w:t>msbileho@seznam.cz</w:t>
        </w:r>
      </w:hyperlink>
      <w:r>
        <w:rPr>
          <w:rFonts w:eastAsia="SimSun;宋体" w:cs="Liberation Serif;Times New Roman" w:ascii="Liberation Serif;Times New Roman" w:hAnsi="Liberation Serif;Times New Roman"/>
          <w:b/>
          <w:sz w:val="28"/>
          <w:szCs w:val="28"/>
          <w:u w:val="single"/>
          <w:lang w:eastAsia="zh-CN" w:bidi="hi-IN"/>
        </w:rPr>
        <w:t xml:space="preserve">, </w:t>
      </w:r>
      <w:hyperlink r:id="rId3">
        <w:r>
          <w:rPr>
            <w:rStyle w:val="Internetovodkaz"/>
            <w:rFonts w:eastAsia="SimSun;宋体" w:cs="Liberation Serif;Times New Roman" w:ascii="Liberation Serif;Times New Roman" w:hAnsi="Liberation Serif;Times New Roman"/>
            <w:b/>
            <w:color w:val="0563C1"/>
            <w:sz w:val="28"/>
            <w:szCs w:val="28"/>
            <w:u w:val="single"/>
            <w:lang w:eastAsia="zh-CN" w:bidi="hi-IN"/>
          </w:rPr>
          <w:t>www.</w:t>
        </w:r>
      </w:hyperlink>
      <w:r>
        <w:rPr>
          <w:rFonts w:eastAsia="SimSun;宋体" w:cs="Liberation Serif;Times New Roman" w:ascii="Liberation Serif;Times New Roman" w:hAnsi="Liberation Serif;Times New Roman"/>
          <w:b/>
          <w:color w:val="0563C1"/>
          <w:sz w:val="28"/>
          <w:szCs w:val="28"/>
          <w:u w:val="single"/>
          <w:lang w:eastAsia="zh-CN" w:bidi="hi-IN"/>
        </w:rPr>
        <w:t>msbileho.cz</w:t>
      </w:r>
      <w:r>
        <w:rPr>
          <w:rFonts w:eastAsia="SimSun;宋体" w:cs="Liberation Serif;Times New Roman" w:ascii="Liberation Serif;Times New Roman" w:hAnsi="Liberation Serif;Times New Roman"/>
          <w:b/>
          <w:sz w:val="28"/>
          <w:szCs w:val="28"/>
          <w:u w:val="single"/>
          <w:lang w:eastAsia="zh-CN" w:bidi="hi-IN"/>
        </w:rPr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jc w:val="center"/>
        <w:rPr>
          <w:sz w:val="36"/>
          <w:szCs w:val="36"/>
        </w:rPr>
      </w:pPr>
      <w:r>
        <w:rPr>
          <w:b/>
          <w:bCs/>
          <w:sz w:val="36"/>
          <w:szCs w:val="36"/>
          <w:u w:val="single"/>
        </w:rPr>
        <w:t>Povinně zveřejňované informace</w:t>
      </w:r>
    </w:p>
    <w:p>
      <w:pPr>
        <w:pStyle w:val="Normal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both"/>
        <w:rPr/>
      </w:pPr>
      <w:r>
        <w:rPr>
          <w:b/>
          <w:bCs/>
        </w:rPr>
        <w:t>Název školy:</w:t>
      </w:r>
    </w:p>
    <w:p>
      <w:pPr>
        <w:pStyle w:val="Normal"/>
        <w:jc w:val="both"/>
        <w:rPr/>
      </w:pPr>
      <w:r>
        <w:rPr>
          <w:b/>
          <w:bCs/>
        </w:rPr>
        <w:t>Mateřská škola Brno, Bílého 24, příspěvková organizace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>
          <w:b/>
          <w:bCs/>
        </w:rPr>
        <w:t>Důvod a způsob založení:</w:t>
      </w:r>
    </w:p>
    <w:p>
      <w:pPr>
        <w:pStyle w:val="Normal"/>
        <w:jc w:val="both"/>
        <w:rPr/>
      </w:pPr>
      <w:r>
        <w:rPr/>
        <w:t>Mateřskou školu zřizuje Statutární město Brno, Městská část Brno- střed, se sídlem v Brně, Dominikánská 2, PSČ 601 69, okres Brno- město podle ustanovení §14 odst. 2. zák. č. 564/1990 Sb. o státní správě a samosprávě ve školství, ve znění pozdějších předpisů a v souladu se Statutem města Brna.</w:t>
      </w:r>
    </w:p>
    <w:p>
      <w:pPr>
        <w:pStyle w:val="Normal"/>
        <w:jc w:val="both"/>
        <w:rPr/>
      </w:pPr>
      <w:r>
        <w:rPr/>
        <w:t>Více ve  Zřizovací listině pro MŠ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>Organizační struktura školy:</w:t>
      </w:r>
    </w:p>
    <w:p>
      <w:pPr>
        <w:pStyle w:val="Normal"/>
        <w:jc w:val="both"/>
        <w:rPr/>
      </w:pPr>
      <w:r>
        <w:rPr/>
        <w:t xml:space="preserve">Statutárním zástupcem Mateřské školy je ředitel. Ředitel činí právní úkony jménem příspěvkové organizace ve všech věcech, v právních úkonech týkajících se dispozic s majetkem zřizovatele předaným k hospodaření. Do funkce je jmenován a může být odvolán v souladu s ust. §16 zák.č. 561/2004 Sb, o předškolním, základním, vyšším odborném a jiném vzdělávání, ve znění pozdějších předpisů.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>
          <w:b/>
          <w:bCs/>
        </w:rPr>
        <w:t>Kontaktní poštovní adresa:</w:t>
      </w:r>
    </w:p>
    <w:p>
      <w:pPr>
        <w:pStyle w:val="Normal"/>
        <w:jc w:val="both"/>
        <w:rPr/>
      </w:pPr>
      <w:r>
        <w:rPr/>
        <w:t>Mateřská škola Brno, Bílého 24, příspěvková organizace</w:t>
      </w:r>
    </w:p>
    <w:p>
      <w:pPr>
        <w:pStyle w:val="Normal"/>
        <w:jc w:val="both"/>
        <w:rPr/>
      </w:pPr>
      <w:r>
        <w:rPr/>
        <w:t>Bílého 98/24</w:t>
      </w:r>
    </w:p>
    <w:p>
      <w:pPr>
        <w:pStyle w:val="Normal"/>
        <w:jc w:val="both"/>
        <w:rPr/>
      </w:pPr>
      <w:r>
        <w:rPr/>
        <w:t>602 00 Brno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>Adresa pro osobní návštěvu:</w:t>
      </w:r>
    </w:p>
    <w:p>
      <w:pPr>
        <w:pStyle w:val="Normal"/>
        <w:jc w:val="both"/>
        <w:rPr/>
      </w:pPr>
      <w:r>
        <w:rPr/>
        <w:t>totožná s doručovací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>Úřední hodiny:</w:t>
      </w:r>
    </w:p>
    <w:p>
      <w:pPr>
        <w:pStyle w:val="Normal"/>
        <w:jc w:val="both"/>
        <w:rPr/>
      </w:pPr>
      <w:r>
        <w:rPr/>
        <w:t>Středa 10.00- 12.00</w:t>
      </w:r>
    </w:p>
    <w:p>
      <w:pPr>
        <w:pStyle w:val="Normal"/>
        <w:jc w:val="both"/>
        <w:rPr/>
      </w:pPr>
      <w:r>
        <w:rPr/>
        <w:t>Po telefonické domluvě lze i v jinou dobu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>Telefonní čísla:</w:t>
      </w:r>
    </w:p>
    <w:p>
      <w:pPr>
        <w:pStyle w:val="Normal"/>
        <w:jc w:val="both"/>
        <w:rPr/>
      </w:pPr>
      <w:r>
        <w:rPr/>
        <w:t>Mateřská škola: 543 242 916</w:t>
      </w:r>
    </w:p>
    <w:p>
      <w:pPr>
        <w:pStyle w:val="Normal"/>
        <w:jc w:val="both"/>
        <w:rPr/>
      </w:pPr>
      <w:r>
        <w:rPr/>
        <w:t>Ředitelka: 797 863 101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 xml:space="preserve">Webové stránky: </w:t>
      </w:r>
    </w:p>
    <w:p>
      <w:pPr>
        <w:pStyle w:val="Normal"/>
        <w:jc w:val="both"/>
        <w:rPr/>
      </w:pPr>
      <w:r>
        <w:rPr/>
        <w:t>msbileho.cz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>E-mailová adresa:</w:t>
      </w:r>
    </w:p>
    <w:p>
      <w:pPr>
        <w:pStyle w:val="Normal"/>
        <w:jc w:val="both"/>
        <w:rPr/>
      </w:pPr>
      <w:r>
        <w:rPr>
          <w:rStyle w:val="Internetovodkaz"/>
        </w:rPr>
        <w:t>msbileho@seznam.cz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>ID datové schránky:</w:t>
      </w:r>
    </w:p>
    <w:p>
      <w:pPr>
        <w:pStyle w:val="Normal"/>
        <w:jc w:val="both"/>
        <w:rPr/>
      </w:pPr>
      <w:bookmarkStart w:id="0" w:name="_GoBack"/>
      <w:bookmarkEnd w:id="0"/>
      <w:r>
        <w:rPr/>
        <w:t>ptcknvh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>Bankovní spojení:</w:t>
      </w:r>
    </w:p>
    <w:p>
      <w:pPr>
        <w:pStyle w:val="Normal"/>
        <w:jc w:val="both"/>
        <w:rPr/>
      </w:pPr>
      <w:r>
        <w:rPr/>
        <w:t>4010043379/3800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IČ: 70 888 019</w:t>
      </w:r>
    </w:p>
    <w:p>
      <w:pPr>
        <w:pStyle w:val="Normal"/>
        <w:jc w:val="both"/>
        <w:rPr/>
      </w:pPr>
      <w:r>
        <w:rPr/>
        <w:t>DIČ nejsme plátci DPH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>Seznam hlavních dokumentů:</w:t>
      </w:r>
    </w:p>
    <w:p>
      <w:pPr>
        <w:pStyle w:val="Normal"/>
        <w:jc w:val="both"/>
        <w:rPr/>
      </w:pPr>
      <w:r>
        <w:rPr/>
        <w:t>Školní vzdělávací program pro předškolní vzdělávání: zveřejněn na webu školy v sekci pro rodiče + dokumenty</w:t>
      </w:r>
    </w:p>
    <w:p>
      <w:pPr>
        <w:pStyle w:val="Normal"/>
        <w:jc w:val="both"/>
        <w:rPr/>
      </w:pPr>
      <w:r>
        <w:rPr/>
        <w:t>Školní řád:zveřejněn na webu školy v sekci pro rodiče + dokumenty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>Rozpočet a střednědobý výhled rozpočtu:</w:t>
      </w:r>
    </w:p>
    <w:p>
      <w:pPr>
        <w:pStyle w:val="Normal"/>
        <w:jc w:val="both"/>
        <w:rPr/>
      </w:pPr>
      <w:r>
        <w:rPr/>
        <w:t xml:space="preserve">je zveřejněn na webu školy v sekci dokumenty, stejně tak i na webových stránkách Městské části Brno- střed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>Žádosti o informace:</w:t>
      </w:r>
    </w:p>
    <w:p>
      <w:pPr>
        <w:pStyle w:val="Normal"/>
        <w:jc w:val="both"/>
        <w:rPr/>
      </w:pPr>
      <w:r>
        <w:rPr/>
        <w:t>Při vyřizování žádostí o informace se postupuje dle zákona č.106/ 1999 Sb., o svobodném přístupu k informacím, ve znění pozdějších předpisů.</w:t>
      </w:r>
    </w:p>
    <w:p>
      <w:pPr>
        <w:pStyle w:val="Normal"/>
        <w:jc w:val="both"/>
        <w:rPr/>
      </w:pPr>
      <w:r>
        <w:rPr/>
        <w:t>Směrnice Mateřské školy je zveřejněna  na webu školy v sekci dokumenty.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>Příjem žádostí a dalších podání:</w:t>
      </w:r>
    </w:p>
    <w:p>
      <w:pPr>
        <w:pStyle w:val="Normal"/>
        <w:jc w:val="both"/>
        <w:rPr/>
      </w:pPr>
      <w:r>
        <w:rPr/>
        <w:t>Žádosti a další podání je možné doručit osobně do kanceláře školy v úřední hodiny, zaslat písemně na adresu školy, elektronicky na e-mailovou adresu školy nebo telefonicky na telefonním čísle školy.</w:t>
      </w:r>
      <w:r>
        <w:rPr>
          <w:b/>
          <w:bCs/>
        </w:rPr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Příjem žádostí a dalších podání o informace se postupuje dle zákona č.106/ 1999 Sb., o svobodném přístupu k informacím, ve znění pozdějších předpisů a zákonem č.500/2004 Sb. , správní řád, ve znění pozdějších předpisů.</w:t>
      </w:r>
    </w:p>
    <w:p>
      <w:pPr>
        <w:pStyle w:val="Normal"/>
        <w:jc w:val="both"/>
        <w:rPr/>
      </w:pPr>
      <w:r>
        <w:rPr/>
        <w:t>Směrnice Mateřské školy je zveřejněna na webu školy v sekci dokumenty.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>Opravené prostředky:</w:t>
      </w:r>
    </w:p>
    <w:p>
      <w:pPr>
        <w:pStyle w:val="Normal"/>
        <w:jc w:val="both"/>
        <w:rPr/>
      </w:pPr>
      <w:r>
        <w:rPr/>
        <w:t>Řídí se dle zákona č.106/ 1999 Sb., o svobodném přístupu k informacím, ve znění pozdějších předpisů a zákonem č.500/2004 Sb. , správní řád, ve znění pozdějších předpisů.</w:t>
      </w:r>
    </w:p>
    <w:p>
      <w:pPr>
        <w:pStyle w:val="Normal"/>
        <w:jc w:val="both"/>
        <w:rPr/>
      </w:pPr>
      <w:r>
        <w:rPr/>
        <w:t>Směrnice Mateřské školy je zveřejněna na  webu školy v sekci dokumenty.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>Formuláře:</w:t>
      </w:r>
    </w:p>
    <w:p>
      <w:pPr>
        <w:pStyle w:val="Normal"/>
        <w:jc w:val="both"/>
        <w:rPr/>
      </w:pPr>
      <w:r>
        <w:rPr/>
        <w:t>Formulář  Mateřské školy je zveřejněn na  webu školy v sekci dokumenty.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>Popisy postupů a návody pro řešení životních situací</w:t>
      </w:r>
    </w:p>
    <w:p>
      <w:pPr>
        <w:pStyle w:val="Normal"/>
        <w:jc w:val="both"/>
        <w:rPr/>
      </w:pPr>
      <w:r>
        <w:rPr/>
        <w:t>Řídí se dle zákona č.106/ 1999 Sb., o svobodném přístupu k informacím, ve znění pozdějších předpisů a zákonem č.500/2004 Sb. , správní řád, ve znění pozdějších předpisů.</w:t>
      </w:r>
    </w:p>
    <w:p>
      <w:pPr>
        <w:pStyle w:val="Normal"/>
        <w:jc w:val="both"/>
        <w:rPr/>
      </w:pPr>
      <w:r>
        <w:rPr/>
        <w:t>Směrnice Mateřské školy je zveřejněna na  webu školy v sekci dokumenty.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>
          <w:b/>
          <w:bCs/>
        </w:rPr>
        <w:t>Předpisy: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zákon 561/2004 Sb., o předškolním, základním, středním, vyšším odborném a jiném vzdělávání, ve znění pozdějších předpisů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zákon 563/2004 Sb., o pedagogických pracovnících a změně některých zákonů, ve znění pozdějších předpisů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zákon 500/2000 Sb., správní řád, ve znění pozdějších předpisů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zákon 106/1999 Sb., o svobodném přístupu k informacím, ve znění pozdějších předpisů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zákon 250/2000 Sb., o rozpočtových pravidlech územních rozpočtů, ve znění pozdějších předpisů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zákon 101/2000 Sb., o ochraně osobních údajů, ve znění pozdějších předpisů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vyhláška 14/2005 Sb., o předškolním vzdělávání, ve znění pozdějších předpisů</w:t>
      </w:r>
    </w:p>
    <w:p>
      <w:pPr>
        <w:pStyle w:val="Normal"/>
        <w:jc w:val="both"/>
        <w:rPr/>
      </w:pPr>
      <w:r>
        <w:rPr/>
        <w:t>Předpisy jsou k nahlédnutí v úředních hodinách u ředitelky školy. Můžete je také najít v aplikaci Sbírka zákonů.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 xml:space="preserve">Vydané právní předpisy: 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/>
        <w:t>Směrnice Mateřské školy jsou  zveřejněny na  webu školy v sekci dokumenty nebo u ředitelky školy.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>
          <w:b/>
          <w:bCs/>
        </w:rPr>
        <w:t>Sazebník úhrad za poskytování informací: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rPr>
          <w:b w:val="false"/>
          <w:b w:val="false"/>
          <w:bCs w:val="false"/>
        </w:rPr>
      </w:pPr>
      <w:r>
        <w:rPr>
          <w:rFonts w:eastAsia="Tahoma" w:cs="Tahoma" w:ascii="Times New Roman" w:hAnsi="Times New Roman"/>
          <w:b w:val="false"/>
          <w:bCs w:val="false"/>
        </w:rPr>
        <w:t xml:space="preserve"> </w:t>
      </w:r>
      <w:r>
        <w:rPr>
          <w:rFonts w:eastAsia="Tahoma" w:cs="Tahoma" w:ascii="Times New Roman" w:hAnsi="Times New Roman"/>
          <w:b w:val="false"/>
          <w:bCs w:val="false"/>
        </w:rPr>
        <w:t>je  k dispozici u ředitelky MŠ Mgr. Jaroslavy Dobšákové a na webu školy.</w:t>
      </w:r>
    </w:p>
    <w:p>
      <w:pPr>
        <w:pStyle w:val="Normal"/>
        <w:spacing w:lineRule="auto" w:line="360"/>
        <w:rPr>
          <w:rFonts w:ascii="Times New Roman" w:hAnsi="Times New Roman" w:eastAsia="Tahoma" w:cs="Tahoma"/>
          <w:b/>
          <w:b/>
          <w:bCs/>
        </w:rPr>
      </w:pPr>
      <w:r>
        <w:rPr>
          <w:rFonts w:eastAsia="Tahoma" w:cs="Tahoma" w:ascii="Times New Roman" w:hAnsi="Times New Roman"/>
          <w:b/>
          <w:bCs/>
        </w:rPr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rPr/>
      </w:pPr>
      <w:r>
        <w:rPr>
          <w:rFonts w:eastAsia="Tahoma" w:cs="Tahoma" w:ascii="Times New Roman" w:hAnsi="Times New Roman"/>
          <w:b/>
          <w:bCs/>
        </w:rPr>
        <w:t>Licenční smlouvy:</w:t>
      </w:r>
    </w:p>
    <w:p>
      <w:pPr>
        <w:pStyle w:val="Normal"/>
        <w:spacing w:lineRule="auto" w:line="360"/>
        <w:rPr/>
      </w:pPr>
      <w:r>
        <w:rPr>
          <w:rFonts w:eastAsia="Tahoma" w:cs="Tahoma" w:ascii="Times New Roman" w:hAnsi="Times New Roman"/>
        </w:rPr>
        <w:t>Škola nemá licenční smlouvy.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>Výroční zprávy :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/>
        <w:t>Dle zákona č. 106/1999 Sb., o svobodném přístupu k informacím, ve znění pozdějších předpisů Výroční zprávy se uvádějí nejméně za dva poslední roky. Výroční zpráva za předcházející kalendářní rok se zveřejňuje do 1. března běžného roku. Zprávy jsou přístupné v listinné podobě v ředitelně školy a na webových stránkách školy.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ourier">
    <w:altName w:val="Courier New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ormal"/>
    <w:next w:val="Normal"/>
    <w:qFormat/>
    <w:pPr>
      <w:keepNext w:val="true"/>
      <w:spacing w:lineRule="auto" w:line="240"/>
      <w:jc w:val="left"/>
      <w:outlineLvl w:val="0"/>
    </w:pPr>
    <w:rPr>
      <w:rFonts w:ascii="Courier" w:hAnsi="Courier" w:eastAsia="Times New Roman" w:cs="Times New Roman"/>
      <w:b/>
      <w:sz w:val="20"/>
      <w:szCs w:val="20"/>
      <w:lang w:eastAsia="cs-CZ"/>
    </w:rPr>
  </w:style>
  <w:style w:type="character" w:styleId="DefaultParagraphFont">
    <w:name w:val="Default Paragraph Font"/>
    <w:qFormat/>
    <w:rPr/>
  </w:style>
  <w:style w:type="character" w:styleId="Internetovodkaz">
    <w:name w:val="Internetový odkaz"/>
    <w:basedOn w:val="DefaultParagraphFont"/>
    <w:rPr>
      <w:color w:val="0000FF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sbileho@seznam.cz" TargetMode="External"/><Relationship Id="rId3" Type="http://schemas.openxmlformats.org/officeDocument/2006/relationships/hyperlink" Target="http://www.webskoly.cz/msbileho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LibreOffice/6.3.3.2$Windows_X86_64 LibreOffice_project/a64200df03143b798afd1ec74a12ab50359878ed</Application>
  <Pages>4</Pages>
  <Words>686</Words>
  <Characters>3893</Characters>
  <CharactersWithSpaces>4520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2020-05-29T07:57:28Z</dcterms:created>
  <dc:creator/>
  <dc:description/>
  <dc:language>cs-CZ</dc:language>
  <cp:lastModifiedBy/>
  <dcterms:modified xsi:type="dcterms:W3CDTF">2020-06-29T11:42:53Z</dcterms:modified>
  <cp:revision>7</cp:revision>
  <dc:subject/>
  <dc:title/>
</cp:coreProperties>
</file>